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2F" w:rsidRDefault="0080412F" w:rsidP="00804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МӘМС: БЖТ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80412F">
        <w:rPr>
          <w:rFonts w:ascii="Times New Roman" w:hAnsi="Times New Roman" w:cs="Times New Roman"/>
          <w:b/>
          <w:sz w:val="28"/>
          <w:szCs w:val="28"/>
        </w:rPr>
        <w:t>зін-өзі жұмыспен қамтығандардан ТОП-6 сұрақ</w:t>
      </w:r>
    </w:p>
    <w:p w:rsidR="00AF1DE7" w:rsidRPr="00F32D57" w:rsidRDefault="0080412F" w:rsidP="00AF1DE7">
      <w:pPr>
        <w:rPr>
          <w:rFonts w:ascii="Times New Roman" w:hAnsi="Times New Roman" w:cs="Times New Roman"/>
          <w:b/>
          <w:sz w:val="28"/>
          <w:szCs w:val="28"/>
        </w:rPr>
      </w:pPr>
      <w:r w:rsidRPr="0080412F">
        <w:rPr>
          <w:rFonts w:ascii="Times New Roman" w:hAnsi="Times New Roman" w:cs="Times New Roman"/>
          <w:b/>
          <w:sz w:val="28"/>
          <w:szCs w:val="28"/>
        </w:rPr>
        <w:t xml:space="preserve">БЖТ </w:t>
      </w:r>
      <w:proofErr w:type="spellStart"/>
      <w:r w:rsidRPr="0080412F">
        <w:rPr>
          <w:rFonts w:ascii="Times New Roman" w:hAnsi="Times New Roman" w:cs="Times New Roman"/>
          <w:b/>
          <w:sz w:val="28"/>
          <w:szCs w:val="28"/>
        </w:rPr>
        <w:t>дегеніміз</w:t>
      </w:r>
      <w:proofErr w:type="spellEnd"/>
      <w:r w:rsidRPr="0080412F">
        <w:rPr>
          <w:rFonts w:ascii="Times New Roman" w:hAnsi="Times New Roman" w:cs="Times New Roman"/>
          <w:b/>
          <w:sz w:val="28"/>
          <w:szCs w:val="28"/>
        </w:rPr>
        <w:t xml:space="preserve"> не, оның мөлшері қандай, қалай төлеу </w:t>
      </w:r>
      <w:proofErr w:type="spellStart"/>
      <w:r w:rsidRPr="0080412F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80412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0412F">
        <w:rPr>
          <w:rFonts w:ascii="Times New Roman" w:hAnsi="Times New Roman" w:cs="Times New Roman"/>
          <w:b/>
          <w:sz w:val="28"/>
          <w:szCs w:val="28"/>
        </w:rPr>
        <w:t>біз</w:t>
      </w:r>
      <w:proofErr w:type="spellEnd"/>
      <w:r w:rsidRPr="0080412F">
        <w:rPr>
          <w:rFonts w:ascii="Times New Roman" w:hAnsi="Times New Roman" w:cs="Times New Roman"/>
          <w:b/>
          <w:sz w:val="28"/>
          <w:szCs w:val="28"/>
        </w:rPr>
        <w:t xml:space="preserve"> өзін-өзі жұмыспен қамтыған азаматтардың </w:t>
      </w:r>
      <w:proofErr w:type="spellStart"/>
      <w:r w:rsidRPr="0080412F">
        <w:rPr>
          <w:rFonts w:ascii="Times New Roman" w:hAnsi="Times New Roman" w:cs="Times New Roman"/>
          <w:b/>
          <w:sz w:val="28"/>
          <w:szCs w:val="28"/>
        </w:rPr>
        <w:t>міндетті</w:t>
      </w:r>
      <w:proofErr w:type="spellEnd"/>
      <w:r w:rsidRPr="0080412F">
        <w:rPr>
          <w:rFonts w:ascii="Times New Roman" w:hAnsi="Times New Roman" w:cs="Times New Roman"/>
          <w:b/>
          <w:sz w:val="28"/>
          <w:szCs w:val="28"/>
        </w:rPr>
        <w:t xml:space="preserve"> әлеуметтік медициналық сақтандыру жүйесіне қатысуының ең өзекті мәселелерін талқылауға тырыстық</w:t>
      </w:r>
      <w:r w:rsidR="00AF1DE7" w:rsidRPr="00F32D5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F1DE7" w:rsidRPr="00F55273" w:rsidRDefault="0080412F" w:rsidP="00AF1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412F">
        <w:rPr>
          <w:rFonts w:ascii="Times New Roman" w:hAnsi="Times New Roman" w:cs="Times New Roman"/>
          <w:b/>
          <w:i/>
          <w:sz w:val="28"/>
          <w:szCs w:val="28"/>
        </w:rPr>
        <w:t xml:space="preserve">БЖТ </w:t>
      </w:r>
      <w:proofErr w:type="spellStart"/>
      <w:r w:rsidRPr="0080412F">
        <w:rPr>
          <w:rFonts w:ascii="Times New Roman" w:hAnsi="Times New Roman" w:cs="Times New Roman"/>
          <w:b/>
          <w:i/>
          <w:sz w:val="28"/>
          <w:szCs w:val="28"/>
        </w:rPr>
        <w:t>кім</w:t>
      </w:r>
      <w:proofErr w:type="spellEnd"/>
      <w:r w:rsidRPr="0080412F">
        <w:rPr>
          <w:rFonts w:ascii="Times New Roman" w:hAnsi="Times New Roman" w:cs="Times New Roman"/>
          <w:b/>
          <w:i/>
          <w:sz w:val="28"/>
          <w:szCs w:val="28"/>
        </w:rPr>
        <w:t xml:space="preserve"> төлей </w:t>
      </w:r>
      <w:proofErr w:type="spellStart"/>
      <w:r w:rsidRPr="0080412F">
        <w:rPr>
          <w:rFonts w:ascii="Times New Roman" w:hAnsi="Times New Roman" w:cs="Times New Roman"/>
          <w:b/>
          <w:i/>
          <w:sz w:val="28"/>
          <w:szCs w:val="28"/>
        </w:rPr>
        <w:t>алады</w:t>
      </w:r>
      <w:proofErr w:type="spellEnd"/>
      <w:r w:rsidR="00AF1DE7" w:rsidRPr="00F55273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F1DE7" w:rsidRPr="00F939B9" w:rsidRDefault="0080412F" w:rsidP="00AF1DE7">
      <w:pPr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80412F">
        <w:rPr>
          <w:rFonts w:ascii="Times New Roman" w:hAnsi="Times New Roman" w:cs="Times New Roman"/>
          <w:sz w:val="28"/>
          <w:szCs w:val="28"/>
        </w:rPr>
        <w:t xml:space="preserve">Бірыңғай жиынтық төлемді </w:t>
      </w:r>
      <w:proofErr w:type="spellStart"/>
      <w:r w:rsidRPr="0080412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0412F">
        <w:rPr>
          <w:rFonts w:ascii="Times New Roman" w:hAnsi="Times New Roman" w:cs="Times New Roman"/>
          <w:sz w:val="28"/>
          <w:szCs w:val="28"/>
        </w:rPr>
        <w:t xml:space="preserve"> қосалқы шаруашылық қызметкерлері, отбасылық кәсіпорындардың ақы төленбейтін қызметкерлері және </w:t>
      </w:r>
      <w:proofErr w:type="spellStart"/>
      <w:r w:rsidRPr="0080412F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0412F">
        <w:rPr>
          <w:rFonts w:ascii="Times New Roman" w:hAnsi="Times New Roman" w:cs="Times New Roman"/>
          <w:sz w:val="28"/>
          <w:szCs w:val="28"/>
        </w:rPr>
        <w:t xml:space="preserve"> сайынғы </w:t>
      </w:r>
      <w:proofErr w:type="spellStart"/>
      <w:r w:rsidRPr="0080412F">
        <w:rPr>
          <w:rFonts w:ascii="Times New Roman" w:hAnsi="Times New Roman" w:cs="Times New Roman"/>
          <w:sz w:val="28"/>
          <w:szCs w:val="28"/>
        </w:rPr>
        <w:t>айналымы</w:t>
      </w:r>
      <w:proofErr w:type="spellEnd"/>
      <w:r w:rsidRPr="0080412F">
        <w:rPr>
          <w:rFonts w:ascii="Times New Roman" w:hAnsi="Times New Roman" w:cs="Times New Roman"/>
          <w:sz w:val="28"/>
          <w:szCs w:val="28"/>
        </w:rPr>
        <w:t xml:space="preserve"> </w:t>
      </w:r>
      <w:r w:rsidRPr="0080412F">
        <w:rPr>
          <w:rFonts w:ascii="Times New Roman" w:hAnsi="Times New Roman" w:cs="Times New Roman"/>
          <w:b/>
          <w:sz w:val="28"/>
          <w:szCs w:val="28"/>
        </w:rPr>
        <w:t>1 175</w:t>
      </w:r>
      <w:r w:rsidRPr="0080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12F">
        <w:rPr>
          <w:rFonts w:ascii="Times New Roman" w:hAnsi="Times New Roman" w:cs="Times New Roman"/>
          <w:sz w:val="28"/>
          <w:szCs w:val="28"/>
        </w:rPr>
        <w:t>АЕК-тен</w:t>
      </w:r>
      <w:proofErr w:type="spellEnd"/>
      <w:r w:rsidRPr="0080412F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80412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0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12F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80412F">
        <w:rPr>
          <w:rFonts w:ascii="Times New Roman" w:hAnsi="Times New Roman" w:cs="Times New Roman"/>
          <w:sz w:val="28"/>
          <w:szCs w:val="28"/>
        </w:rPr>
        <w:t xml:space="preserve"> </w:t>
      </w:r>
      <w:r w:rsidRPr="0080412F">
        <w:rPr>
          <w:rFonts w:ascii="Times New Roman" w:hAnsi="Times New Roman" w:cs="Times New Roman"/>
          <w:b/>
          <w:sz w:val="28"/>
          <w:szCs w:val="28"/>
        </w:rPr>
        <w:t>3,2 млн</w:t>
      </w:r>
      <w:r w:rsidRPr="0080412F">
        <w:rPr>
          <w:rFonts w:ascii="Times New Roman" w:hAnsi="Times New Roman" w:cs="Times New Roman"/>
          <w:sz w:val="28"/>
          <w:szCs w:val="28"/>
        </w:rPr>
        <w:t xml:space="preserve">. теңгеден кем қызметкерлері жоқ кәсіпкерлер төлей </w:t>
      </w:r>
      <w:proofErr w:type="spellStart"/>
      <w:r w:rsidRPr="0080412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AF1DE7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222222"/>
          <w:sz w:val="28"/>
          <w:szCs w:val="28"/>
          <w:lang w:val="kk-KZ"/>
        </w:rPr>
        <w:t>Басқа жағдайда</w:t>
      </w: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, бұл төлемді пайдалануға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болмайды</w:t>
      </w:r>
      <w:proofErr w:type="spellEnd"/>
      <w:r w:rsidR="00AF1DE7" w:rsidRPr="00F939B9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. </w:t>
      </w:r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Ел аумағында тұрақты тұратындарды және </w:t>
      </w:r>
      <w:proofErr w:type="spellStart"/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оралмандарды</w:t>
      </w:r>
      <w:proofErr w:type="spellEnd"/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қоспағанда, </w:t>
      </w:r>
      <w:proofErr w:type="spellStart"/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шетелдіктер</w:t>
      </w:r>
      <w:proofErr w:type="spellEnd"/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мен азаматтығы жоқ </w:t>
      </w:r>
      <w:proofErr w:type="spellStart"/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адамдар</w:t>
      </w:r>
      <w:proofErr w:type="spellEnd"/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да </w:t>
      </w:r>
      <w:proofErr w:type="spellStart"/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жарналарды</w:t>
      </w:r>
      <w:proofErr w:type="spellEnd"/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төлеушілер бола </w:t>
      </w:r>
      <w:proofErr w:type="spellStart"/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алмайды</w:t>
      </w:r>
      <w:proofErr w:type="spellEnd"/>
      <w:r w:rsidR="000E113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AF1DE7" w:rsidRPr="00F939B9">
        <w:rPr>
          <w:rFonts w:ascii="Courier New" w:hAnsi="Courier New" w:cs="Courier New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AF1DE7" w:rsidRDefault="0080412F" w:rsidP="00AF1DE7">
      <w:pPr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80412F">
        <w:rPr>
          <w:rFonts w:ascii="Times New Roman" w:hAnsi="Times New Roman" w:cs="Times New Roman"/>
          <w:b/>
          <w:i/>
          <w:sz w:val="28"/>
          <w:szCs w:val="28"/>
        </w:rPr>
        <w:t>БЖТ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-ны </w:t>
      </w:r>
      <w:r w:rsidRPr="0080412F">
        <w:rPr>
          <w:rFonts w:ascii="Times New Roman" w:hAnsi="Times New Roman" w:cs="Times New Roman"/>
          <w:b/>
          <w:i/>
          <w:sz w:val="28"/>
          <w:szCs w:val="28"/>
        </w:rPr>
        <w:t xml:space="preserve"> қандай мөлшерде және қайда төлейді</w:t>
      </w:r>
      <w:r w:rsidR="00AF1DE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F1DE7" w:rsidRPr="00EF15E5" w:rsidRDefault="0080412F" w:rsidP="00AF1DE7">
      <w:pPr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Осы жылдың сәуір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айында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АЕК мөлшерінің ұлғаюына қарамастан, БЖТ мөлшері 1 АЕК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немесе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қалаларда тұратын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жеке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тұлғалар үшін - </w:t>
      </w:r>
      <w:r w:rsidRPr="0080412F">
        <w:rPr>
          <w:rFonts w:ascii="Times New Roman" w:hAnsi="Times New Roman" w:cs="Times New Roman"/>
          <w:b/>
          <w:bCs/>
          <w:color w:val="222222"/>
          <w:sz w:val="28"/>
          <w:szCs w:val="28"/>
        </w:rPr>
        <w:t>2 651</w:t>
      </w: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теңге және басқа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елді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мекендерде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тұратын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жеке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тұлғалар үшін - 0,5 АЕК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немесе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80412F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1 326 </w:t>
      </w: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теңге деңгейінде қалды</w:t>
      </w:r>
      <w:r w:rsidR="00AF1DE7" w:rsidRPr="00DF2137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. </w:t>
      </w: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Салық кодексінің 775-бабына сәйкес БЖТ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есептеу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және төлеу тәртібі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тиісті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қаржы жылының 1 қаңтарына АЕК мөлшері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негізінде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белгіленеді</w:t>
      </w:r>
      <w:proofErr w:type="spellEnd"/>
      <w:r w:rsidR="00AF1DE7" w:rsidRPr="00DF2137">
        <w:rPr>
          <w:rFonts w:ascii="Times New Roman" w:hAnsi="Times New Roman" w:cs="Times New Roman"/>
          <w:sz w:val="28"/>
          <w:szCs w:val="28"/>
        </w:rPr>
        <w:t>.</w:t>
      </w:r>
      <w:r w:rsidR="00AF1DE7" w:rsidRPr="00DF2137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Төленген сома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келесідей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бөлінеді: </w:t>
      </w:r>
      <w:r w:rsidRPr="0080412F">
        <w:rPr>
          <w:rFonts w:ascii="Times New Roman" w:hAnsi="Times New Roman" w:cs="Times New Roman"/>
          <w:b/>
          <w:bCs/>
          <w:color w:val="222222"/>
          <w:sz w:val="28"/>
          <w:szCs w:val="28"/>
        </w:rPr>
        <w:t>30%</w:t>
      </w: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- зейнетақы қорына, </w:t>
      </w:r>
      <w:r w:rsidRPr="0080412F">
        <w:rPr>
          <w:rFonts w:ascii="Times New Roman" w:hAnsi="Times New Roman" w:cs="Times New Roman"/>
          <w:b/>
          <w:bCs/>
          <w:color w:val="222222"/>
          <w:sz w:val="28"/>
          <w:szCs w:val="28"/>
        </w:rPr>
        <w:t>40%</w:t>
      </w: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color w:val="222222"/>
          <w:sz w:val="28"/>
          <w:szCs w:val="28"/>
          <w:lang w:val="kk-KZ"/>
        </w:rPr>
        <w:t>Ә</w:t>
      </w: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МС қорына, </w:t>
      </w:r>
      <w:r w:rsidRPr="0080412F">
        <w:rPr>
          <w:rFonts w:ascii="Times New Roman" w:hAnsi="Times New Roman" w:cs="Times New Roman"/>
          <w:b/>
          <w:bCs/>
          <w:color w:val="222222"/>
          <w:sz w:val="28"/>
          <w:szCs w:val="28"/>
        </w:rPr>
        <w:t>20%</w:t>
      </w: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- әлеуметтік сақтандыру қорына, </w:t>
      </w:r>
      <w:r w:rsidRPr="0080412F">
        <w:rPr>
          <w:rFonts w:ascii="Times New Roman" w:hAnsi="Times New Roman" w:cs="Times New Roman"/>
          <w:b/>
          <w:bCs/>
          <w:color w:val="222222"/>
          <w:sz w:val="28"/>
          <w:szCs w:val="28"/>
        </w:rPr>
        <w:t>10%</w:t>
      </w: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-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табыс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салығын төлеуге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кетеді</w:t>
      </w:r>
      <w:proofErr w:type="spellEnd"/>
      <w:r w:rsidR="00AF1DE7" w:rsidRPr="00EF15E5">
        <w:rPr>
          <w:rFonts w:ascii="Times New Roman" w:hAnsi="Times New Roman" w:cs="Times New Roman"/>
          <w:sz w:val="28"/>
          <w:szCs w:val="28"/>
        </w:rPr>
        <w:t>.</w:t>
      </w:r>
    </w:p>
    <w:p w:rsidR="00AF1DE7" w:rsidRPr="00ED75AB" w:rsidRDefault="0080412F" w:rsidP="00AF1DE7">
      <w:pPr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lang w:val="kk-KZ"/>
        </w:rPr>
        <w:t>БТЖ</w:t>
      </w:r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төлемін әр түрлі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жолдармен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төлеуге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болады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-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екінші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деңгейлі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банктер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және олардың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мобильді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қосымшалары, «Халық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банкі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»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терминалдары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, KASSA 24, QIWI, медициналық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мекемелердегі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жедел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төлем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терминалдары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, «Қазпошта» АҚ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филиалдары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,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Kaspi.kz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proofErr w:type="spellStart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>мобильдік</w:t>
      </w:r>
      <w:proofErr w:type="spellEnd"/>
      <w:r w:rsidRPr="0080412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қосымшасы арқылы</w:t>
      </w:r>
      <w:r w:rsidR="00AF1DE7">
        <w:rPr>
          <w:rFonts w:ascii="Times New Roman" w:hAnsi="Times New Roman" w:cs="Times New Roman"/>
          <w:sz w:val="28"/>
          <w:szCs w:val="28"/>
        </w:rPr>
        <w:t>.</w:t>
      </w:r>
    </w:p>
    <w:p w:rsidR="00AF1DE7" w:rsidRDefault="0080412F" w:rsidP="00AF1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412F">
        <w:rPr>
          <w:rFonts w:ascii="Times New Roman" w:hAnsi="Times New Roman" w:cs="Times New Roman"/>
          <w:b/>
          <w:i/>
          <w:sz w:val="28"/>
          <w:szCs w:val="28"/>
        </w:rPr>
        <w:t xml:space="preserve">БЖТ төлемегені </w:t>
      </w:r>
      <w:proofErr w:type="spellStart"/>
      <w:r w:rsidRPr="0080412F">
        <w:rPr>
          <w:rFonts w:ascii="Times New Roman" w:hAnsi="Times New Roman" w:cs="Times New Roman"/>
          <w:b/>
          <w:i/>
          <w:sz w:val="28"/>
          <w:szCs w:val="28"/>
        </w:rPr>
        <w:t>немесе</w:t>
      </w:r>
      <w:proofErr w:type="spellEnd"/>
      <w:r w:rsidRPr="0080412F">
        <w:rPr>
          <w:rFonts w:ascii="Times New Roman" w:hAnsi="Times New Roman" w:cs="Times New Roman"/>
          <w:b/>
          <w:i/>
          <w:sz w:val="28"/>
          <w:szCs w:val="28"/>
        </w:rPr>
        <w:t xml:space="preserve"> уақтылы төлемегені үшін айыппұлдар </w:t>
      </w:r>
      <w:proofErr w:type="spellStart"/>
      <w:r w:rsidRPr="0080412F">
        <w:rPr>
          <w:rFonts w:ascii="Times New Roman" w:hAnsi="Times New Roman" w:cs="Times New Roman"/>
          <w:b/>
          <w:i/>
          <w:sz w:val="28"/>
          <w:szCs w:val="28"/>
        </w:rPr>
        <w:t>немесе</w:t>
      </w:r>
      <w:proofErr w:type="spellEnd"/>
      <w:r w:rsidRPr="0080412F">
        <w:rPr>
          <w:rFonts w:ascii="Times New Roman" w:hAnsi="Times New Roman" w:cs="Times New Roman"/>
          <w:b/>
          <w:i/>
          <w:sz w:val="28"/>
          <w:szCs w:val="28"/>
        </w:rPr>
        <w:t xml:space="preserve"> өсімпұлдар бар </w:t>
      </w:r>
      <w:proofErr w:type="spellStart"/>
      <w:r w:rsidRPr="0080412F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="00AF1DE7" w:rsidRPr="0047293C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AF1DE7" w:rsidRPr="0007326B" w:rsidRDefault="0080412F" w:rsidP="00AF1D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412F">
        <w:rPr>
          <w:rFonts w:ascii="Times New Roman" w:hAnsi="Times New Roman" w:cs="Times New Roman"/>
          <w:sz w:val="28"/>
          <w:szCs w:val="28"/>
        </w:rPr>
        <w:t>Жоқ. Өзін-өзі жұмыспен қамтыған төлеушілер үшін айыппұл мен өсімпұл қарастырылмаған</w:t>
      </w:r>
      <w:r w:rsidR="00AF1D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DE7" w:rsidRPr="0080412F" w:rsidRDefault="0080412F" w:rsidP="00AF1DE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0412F">
        <w:rPr>
          <w:rFonts w:ascii="Times New Roman" w:hAnsi="Times New Roman" w:cs="Times New Roman"/>
          <w:b/>
          <w:i/>
          <w:sz w:val="28"/>
          <w:szCs w:val="28"/>
          <w:lang w:val="kk-KZ"/>
        </w:rPr>
        <w:t>Егер сіз БЖТ-ны 1 шілдеге дейін төлемеген болсаңыз, өткен 6 ай үшін төлеуіңіз керек пе</w:t>
      </w:r>
      <w:r w:rsidR="00AF1DE7" w:rsidRPr="0080412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? </w:t>
      </w:r>
    </w:p>
    <w:p w:rsidR="00AF1DE7" w:rsidRPr="003C47F9" w:rsidRDefault="0080412F" w:rsidP="00AF1D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0412F">
        <w:rPr>
          <w:rFonts w:ascii="Times New Roman" w:hAnsi="Times New Roman" w:cs="Times New Roman"/>
          <w:sz w:val="28"/>
          <w:szCs w:val="28"/>
          <w:lang w:val="kk-KZ"/>
        </w:rPr>
        <w:t xml:space="preserve">Иә. Жеңілдік кезеңі алдымен 31 наурызға дейін жарамды болды, содан кейін 1 шілдеге дейін төлемдерді кейінге қалдыру ғана болды, бірақ оларды төлеу </w:t>
      </w:r>
      <w:r w:rsidRPr="0080412F">
        <w:rPr>
          <w:rFonts w:ascii="Times New Roman" w:hAnsi="Times New Roman" w:cs="Times New Roman"/>
          <w:sz w:val="28"/>
          <w:szCs w:val="28"/>
          <w:lang w:val="kk-KZ"/>
        </w:rPr>
        <w:lastRenderedPageBreak/>
        <w:t>бойынша міндеттемелерді жоймады</w:t>
      </w:r>
      <w:r w:rsidR="00AF1DE7" w:rsidRPr="0080412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Осылайша, 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МӘМС туралы</w:t>
      </w:r>
      <w:r w:rsidR="003C47F9" w:rsidRPr="003C47F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Заңның 5-бабының 3-тармағына сәйкес, қорға аударымдар және (немесе) жарналар төленбеген тұлғалар міндетті әлеуметтік медициналық сақтандыру жүйесінде медицина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лық көмек алу құқығын алу үшін қ</w:t>
      </w:r>
      <w:r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орға төленбеген кезең үшін, бірақ төлеу күнінің алдындағы он екі айдан аспайтын мерзімде жарналарды төлеуге міндетті</w:t>
      </w:r>
      <w:r w:rsidR="00AF1DE7" w:rsidRPr="008041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  <w:r w:rsidR="00AF1DE7" w:rsidRPr="0080412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3C47F9" w:rsidRPr="003C47F9">
        <w:rPr>
          <w:rFonts w:ascii="Times New Roman" w:hAnsi="Times New Roman" w:cs="Times New Roman"/>
          <w:sz w:val="28"/>
          <w:szCs w:val="28"/>
          <w:lang w:val="kk-KZ"/>
        </w:rPr>
        <w:t>Сондықтан МӘМС пакетін пайдалану мүмкіндігі болу үшін сізге 1 қаңтардан бастап 2125 теңге мөлшері</w:t>
      </w:r>
      <w:r w:rsidR="003C47F9">
        <w:rPr>
          <w:rFonts w:ascii="Times New Roman" w:hAnsi="Times New Roman" w:cs="Times New Roman"/>
          <w:sz w:val="28"/>
          <w:szCs w:val="28"/>
          <w:lang w:val="kk-KZ"/>
        </w:rPr>
        <w:t>нде дербес төлеуші ретінде төлем жасау</w:t>
      </w:r>
      <w:r w:rsidR="003C47F9" w:rsidRPr="003C47F9">
        <w:rPr>
          <w:rFonts w:ascii="Times New Roman" w:hAnsi="Times New Roman" w:cs="Times New Roman"/>
          <w:sz w:val="28"/>
          <w:szCs w:val="28"/>
          <w:lang w:val="kk-KZ"/>
        </w:rPr>
        <w:t xml:space="preserve"> қажет</w:t>
      </w:r>
      <w:r w:rsidR="00AF1DE7" w:rsidRPr="003C47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1DE7" w:rsidRPr="003C47F9" w:rsidRDefault="00AF1DE7" w:rsidP="00AF1DE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C47F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3C47F9" w:rsidRPr="003C47F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Сіз БЖТ төледіңіз, бірақ МӘМС жүйесіндегі мәртебе </w:t>
      </w:r>
      <w:r w:rsidR="003C47F9" w:rsidRPr="003C47F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C47F9" w:rsidRPr="003C47F9">
        <w:rPr>
          <w:rFonts w:ascii="Times New Roman" w:hAnsi="Times New Roman" w:cs="Times New Roman"/>
          <w:b/>
          <w:i/>
          <w:sz w:val="28"/>
          <w:szCs w:val="28"/>
          <w:lang w:val="kk-KZ"/>
        </w:rPr>
        <w:t>сақтандырылмаған</w:t>
      </w:r>
      <w:r w:rsidR="003C47F9" w:rsidRPr="003C47F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3C47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7F9" w:rsidRPr="003C47F9">
        <w:rPr>
          <w:rFonts w:ascii="Times New Roman" w:hAnsi="Times New Roman" w:cs="Times New Roman"/>
          <w:b/>
          <w:i/>
          <w:sz w:val="28"/>
          <w:szCs w:val="28"/>
          <w:lang w:val="kk-KZ"/>
        </w:rPr>
        <w:t>болып шығады. Неге және не істеу керек</w:t>
      </w:r>
      <w:r w:rsidRPr="003C47F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?  </w:t>
      </w:r>
    </w:p>
    <w:p w:rsidR="00AF1DE7" w:rsidRPr="003C47F9" w:rsidRDefault="003C47F9" w:rsidP="00AF1D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47F9">
        <w:rPr>
          <w:rFonts w:ascii="Times New Roman" w:hAnsi="Times New Roman" w:cs="Times New Roman"/>
          <w:sz w:val="28"/>
          <w:szCs w:val="28"/>
          <w:lang w:val="kk-KZ"/>
        </w:rPr>
        <w:t>Егер сіз БЖТ үшін алғаш рет төлеген болсаңыз немесе салыстырмалы түрде жақында төлей бастасаңыз, бірыңғай ақпараттық жүйе 2020 жылдың қаңтарынан бастап алдыңғы айлар үшін жарналарды төлегенге дейін «сақтандырылмаған»  мәртебесін береді</w:t>
      </w:r>
      <w:r w:rsidR="00AF1DE7" w:rsidRPr="003C47F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>Яғни, міндетті әлеуметтік медициналық сақтандыру жүйесі жұмыс істей бастаған сәттен бастап</w:t>
      </w:r>
      <w:r w:rsidR="00AF1DE7" w:rsidRPr="003C47F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F1DE7" w:rsidRPr="00CE5EE0" w:rsidRDefault="003C47F9" w:rsidP="00AF1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47F9">
        <w:rPr>
          <w:rFonts w:ascii="Times New Roman" w:hAnsi="Times New Roman" w:cs="Times New Roman"/>
          <w:sz w:val="28"/>
          <w:szCs w:val="28"/>
          <w:lang w:val="kk-KZ"/>
        </w:rPr>
        <w:t xml:space="preserve">Егер сіз БЖТ-ны жыл басынан бастап үзіліссіз ай сайын төлесеңіз, бірақ бұл ретте сізде «сақтандырылмаған»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мәртебесі болса, Х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>алыққа қызмет көрсету орталығында («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>заматтарға арналған үкімет» мемлекеттік корпорациясы) төлем өткен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>н нақтылау қажет</w:t>
      </w:r>
      <w:r w:rsidR="00AF1DE7" w:rsidRPr="003C47F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>Көбінесе жарналар төлеу кезінде қате көрсетілген деректер себеп болады</w:t>
      </w:r>
      <w:r w:rsidR="00AF1DE7" w:rsidRPr="003C47F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Болмаса,</w:t>
      </w:r>
      <w:r w:rsidR="00AF1DE7" w:rsidRPr="003C47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 xml:space="preserve">леуметтік медициналық сақтандыру қорының бірыңғай байланыс орталығына жүгінуіңіз немесе өтінімді </w:t>
      </w:r>
      <w:r w:rsidRPr="003C4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Q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>oldau 24/7 мобильді қосымшасына жолдауыңыз немесе өз өңіріңіз</w:t>
      </w:r>
      <w:r>
        <w:rPr>
          <w:rFonts w:ascii="Times New Roman" w:hAnsi="Times New Roman" w:cs="Times New Roman"/>
          <w:sz w:val="28"/>
          <w:szCs w:val="28"/>
          <w:lang w:val="kk-KZ"/>
        </w:rPr>
        <w:t>дегі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 xml:space="preserve"> қор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>ң филиалына жүгінуіңіз қажет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67625">
        <w:rPr>
          <w:rFonts w:ascii="Times New Roman" w:hAnsi="Times New Roman" w:cs="Times New Roman"/>
          <w:sz w:val="28"/>
          <w:szCs w:val="28"/>
          <w:lang w:val="kk-KZ"/>
        </w:rPr>
        <w:t>Әрбір жағдай себептері әртүрлі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болғандықтан, </w:t>
      </w:r>
      <w:r w:rsidRPr="00267625">
        <w:rPr>
          <w:rFonts w:ascii="Times New Roman" w:hAnsi="Times New Roman" w:cs="Times New Roman"/>
          <w:sz w:val="28"/>
          <w:szCs w:val="28"/>
          <w:lang w:val="kk-KZ"/>
        </w:rPr>
        <w:t xml:space="preserve"> жеке қарастырылады</w:t>
      </w:r>
      <w:r w:rsidR="00AF1DE7" w:rsidRPr="003C4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 xml:space="preserve">. </w:t>
      </w:r>
      <w:r w:rsidR="00AF1DE7" w:rsidRPr="00FC63D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Каждый случай рассматривается в индивидуальном порядке.</w:t>
      </w:r>
      <w:r w:rsidR="00AF1D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AF1DE7" w:rsidRPr="004B56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AF1DE7" w:rsidRDefault="003C47F9" w:rsidP="00AF1DE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47F9">
        <w:rPr>
          <w:rFonts w:ascii="Times New Roman" w:hAnsi="Times New Roman" w:cs="Times New Roman"/>
          <w:b/>
          <w:i/>
          <w:sz w:val="28"/>
          <w:szCs w:val="28"/>
        </w:rPr>
        <w:t>БЖТ-ны</w:t>
      </w:r>
      <w:proofErr w:type="spellEnd"/>
      <w:r w:rsidRPr="003C47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47F9">
        <w:rPr>
          <w:rFonts w:ascii="Times New Roman" w:hAnsi="Times New Roman" w:cs="Times New Roman"/>
          <w:b/>
          <w:i/>
          <w:sz w:val="28"/>
          <w:szCs w:val="28"/>
        </w:rPr>
        <w:t>бірнеше</w:t>
      </w:r>
      <w:proofErr w:type="spellEnd"/>
      <w:r w:rsidRPr="003C47F9">
        <w:rPr>
          <w:rFonts w:ascii="Times New Roman" w:hAnsi="Times New Roman" w:cs="Times New Roman"/>
          <w:b/>
          <w:i/>
          <w:sz w:val="28"/>
          <w:szCs w:val="28"/>
        </w:rPr>
        <w:t xml:space="preserve"> ай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бұрын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алдын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ала төлеуге бола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="00AF1DE7" w:rsidRPr="004B563F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F1DE7" w:rsidRDefault="003C47F9" w:rsidP="00AF1DE7">
      <w:pPr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proofErr w:type="spellStart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Жеке</w:t>
      </w:r>
      <w:proofErr w:type="spellEnd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тұлғалар бірыңғай жиынтық төлемді төлеушілер </w:t>
      </w:r>
      <w:proofErr w:type="spellStart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болып</w:t>
      </w:r>
      <w:proofErr w:type="spellEnd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танылады</w:t>
      </w:r>
      <w:proofErr w:type="spellEnd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және төлем жүргізілген күннен </w:t>
      </w:r>
      <w:proofErr w:type="spellStart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бастап</w:t>
      </w:r>
      <w:proofErr w:type="spellEnd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және бірыңғай жиынтық төлемді төлеу жүргізілген айдың соңғы күніне </w:t>
      </w:r>
      <w:proofErr w:type="spellStart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дейін</w:t>
      </w:r>
      <w:proofErr w:type="spellEnd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3C47F9">
        <w:rPr>
          <w:rFonts w:ascii="Times New Roman" w:hAnsi="Times New Roman" w:cs="Times New Roman"/>
          <w:sz w:val="28"/>
          <w:szCs w:val="28"/>
          <w:lang w:val="kk-KZ"/>
        </w:rPr>
        <w:t>«сақтандырылмаған»</w:t>
      </w:r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мәртебесін </w:t>
      </w:r>
      <w:proofErr w:type="spellStart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алады</w:t>
      </w:r>
      <w:proofErr w:type="spellEnd"/>
      <w:r w:rsidR="00AF1DE7" w:rsidRPr="00E54F8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Сондықтан төлемді уақтылы және ай </w:t>
      </w:r>
      <w:proofErr w:type="spellStart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сайын</w:t>
      </w:r>
      <w:proofErr w:type="spellEnd"/>
      <w:r w:rsidRPr="003C47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жүргізу қажет</w:t>
      </w:r>
      <w:r w:rsidR="00AF1DE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proofErr w:type="spellStart"/>
      <w:r w:rsidRPr="003C47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Алайда</w:t>
      </w:r>
      <w:proofErr w:type="spellEnd"/>
      <w:r w:rsidRPr="003C47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мүмкін </w:t>
      </w:r>
      <w:proofErr w:type="spellStart"/>
      <w:r w:rsidRPr="003C47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болса</w:t>
      </w:r>
      <w:proofErr w:type="spellEnd"/>
      <w:r w:rsidRPr="003C47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және төлеушінің қалауы </w:t>
      </w:r>
      <w:proofErr w:type="spellStart"/>
      <w:r w:rsidRPr="003C47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3C47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C47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келесі</w:t>
      </w:r>
      <w:proofErr w:type="spellEnd"/>
      <w:r w:rsidRPr="003C47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C47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айлар</w:t>
      </w:r>
      <w:proofErr w:type="spellEnd"/>
      <w:r w:rsidRPr="003C47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үшін төлемдер жасауға рұқсат </w:t>
      </w:r>
      <w:proofErr w:type="spellStart"/>
      <w:r w:rsidRPr="003C47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етіледі</w:t>
      </w:r>
      <w:proofErr w:type="spellEnd"/>
      <w:r w:rsidR="00EC69FF" w:rsidRPr="00EC69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DE753A" w:rsidRDefault="00560EF2" w:rsidP="00DE753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60EF2"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Pr="00560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0EF2">
        <w:rPr>
          <w:rFonts w:ascii="Times New Roman" w:eastAsia="Times New Roman" w:hAnsi="Times New Roman" w:cs="Times New Roman"/>
          <w:color w:val="000000"/>
          <w:sz w:val="28"/>
          <w:szCs w:val="28"/>
        </w:rPr>
        <w:t>сіз</w:t>
      </w:r>
      <w:proofErr w:type="spellEnd"/>
      <w:r w:rsidRPr="00560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сақтандырылмаған болсаңыз да,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</w:t>
      </w:r>
      <w:proofErr w:type="spellStart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емлекет</w:t>
      </w:r>
      <w:proofErr w:type="spellEnd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кепілдік</w:t>
      </w:r>
      <w:proofErr w:type="spellEnd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берген</w:t>
      </w:r>
      <w:proofErr w:type="spellEnd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тегін</w:t>
      </w:r>
      <w:proofErr w:type="spellEnd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медициналық көмек </w:t>
      </w:r>
      <w:proofErr w:type="spellStart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пакетінде</w:t>
      </w:r>
      <w:proofErr w:type="spellEnd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медициналық көмекке құқығыңыз бар </w:t>
      </w:r>
      <w:proofErr w:type="spellStart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екенін</w:t>
      </w:r>
      <w:proofErr w:type="spellEnd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есте</w:t>
      </w:r>
      <w:proofErr w:type="spellEnd"/>
      <w:r w:rsidRPr="00560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ұстаған жөн</w:t>
      </w:r>
      <w:r w:rsidR="00DE753A"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Учаскелік</w:t>
      </w:r>
      <w:proofErr w:type="spellEnd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дәрігер, педиатр, </w:t>
      </w:r>
      <w:proofErr w:type="spellStart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практика дәрігері мамандарының қабылдауы, дәрігерді үйге шақыру, </w:t>
      </w:r>
      <w:proofErr w:type="spellStart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жедел</w:t>
      </w:r>
      <w:proofErr w:type="spellEnd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жәрдем, </w:t>
      </w:r>
      <w:proofErr w:type="spellStart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емхана</w:t>
      </w:r>
      <w:proofErr w:type="spellEnd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мен стационар деңгейіндегі шұғыл көмек, әлеуметтік маңызы бар, жұқпалы </w:t>
      </w:r>
      <w:proofErr w:type="spellStart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ауруларды</w:t>
      </w:r>
      <w:proofErr w:type="spellEnd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онкологиялық </w:t>
      </w:r>
      <w:proofErr w:type="spellStart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ауруларды</w:t>
      </w:r>
      <w:proofErr w:type="spellEnd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емдеу</w:t>
      </w:r>
      <w:proofErr w:type="spellEnd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осы </w:t>
      </w:r>
      <w:proofErr w:type="spellStart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пакетке</w:t>
      </w:r>
      <w:proofErr w:type="spellEnd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кіреді</w:t>
      </w:r>
      <w:proofErr w:type="spellEnd"/>
      <w:r w:rsidRPr="0056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және сақтандырылған мәртебесіне қарамастан барлығына көрсетіледі</w:t>
      </w:r>
      <w:r w:rsidR="00DE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E753A" w:rsidRDefault="00DE753A" w:rsidP="00AF1DE7">
      <w:pPr>
        <w:rPr>
          <w:rFonts w:ascii="Times New Roman" w:hAnsi="Times New Roman" w:cs="Times New Roman"/>
          <w:sz w:val="28"/>
          <w:szCs w:val="28"/>
        </w:rPr>
      </w:pPr>
    </w:p>
    <w:p w:rsidR="006F48EF" w:rsidRDefault="006F48EF"/>
    <w:sectPr w:rsidR="006F48EF" w:rsidSect="0081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1DE7"/>
    <w:rsid w:val="000E1139"/>
    <w:rsid w:val="00393730"/>
    <w:rsid w:val="003C47F9"/>
    <w:rsid w:val="003C7C30"/>
    <w:rsid w:val="004A01BB"/>
    <w:rsid w:val="00560EF2"/>
    <w:rsid w:val="005A68BF"/>
    <w:rsid w:val="006F48EF"/>
    <w:rsid w:val="0080412F"/>
    <w:rsid w:val="008140A0"/>
    <w:rsid w:val="008D1F26"/>
    <w:rsid w:val="00A226CD"/>
    <w:rsid w:val="00AF1DE7"/>
    <w:rsid w:val="00DE753A"/>
    <w:rsid w:val="00EC69FF"/>
    <w:rsid w:val="00FC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Макпал</cp:lastModifiedBy>
  <cp:revision>19</cp:revision>
  <dcterms:created xsi:type="dcterms:W3CDTF">2020-08-03T09:34:00Z</dcterms:created>
  <dcterms:modified xsi:type="dcterms:W3CDTF">2020-08-06T07:03:00Z</dcterms:modified>
</cp:coreProperties>
</file>